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C5A6B33" w14:textId="1D0235E8" w:rsidR="002E6751" w:rsidRPr="00736D65" w:rsidRDefault="00736D65" w:rsidP="002E6751">
      <w:pPr>
        <w:ind w:firstLine="708"/>
        <w:jc w:val="center"/>
        <w:rPr>
          <w:b/>
          <w:lang w:val="kk-KZ"/>
        </w:rPr>
      </w:pPr>
      <w:r>
        <w:rPr>
          <w:b/>
          <w:lang w:val="kk-KZ"/>
        </w:rPr>
        <w:t>Психикалық танымдық процестер</w:t>
      </w:r>
    </w:p>
    <w:p w14:paraId="63CF7C63" w14:textId="77777777" w:rsidR="002E6751" w:rsidRDefault="002E6751" w:rsidP="002E6751">
      <w:pPr>
        <w:ind w:firstLine="708"/>
        <w:rPr>
          <w:bCs/>
          <w:lang w:val="kk-KZ"/>
        </w:rPr>
      </w:pPr>
    </w:p>
    <w:p w14:paraId="62FFACD5" w14:textId="200CAB3A" w:rsidR="00796672" w:rsidRDefault="00796672" w:rsidP="002E6751">
      <w:pPr>
        <w:ind w:firstLine="708"/>
        <w:rPr>
          <w:bCs/>
          <w:lang w:val="kk-KZ"/>
        </w:rPr>
      </w:pPr>
      <w:r>
        <w:rPr>
          <w:bCs/>
          <w:lang w:val="kk-KZ"/>
        </w:rPr>
        <w:t xml:space="preserve">СЕМИНАР </w:t>
      </w:r>
      <w:r w:rsidR="00736D65">
        <w:rPr>
          <w:bCs/>
          <w:lang w:val="kk-KZ"/>
        </w:rPr>
        <w:t>6</w:t>
      </w:r>
      <w:r>
        <w:rPr>
          <w:bCs/>
          <w:lang w:val="kk-KZ"/>
        </w:rPr>
        <w:t xml:space="preserve"> </w:t>
      </w:r>
    </w:p>
    <w:p w14:paraId="29E3BB5B" w14:textId="0F453E92" w:rsidR="002E6751" w:rsidRDefault="00736D65" w:rsidP="002E6751">
      <w:pPr>
        <w:ind w:firstLine="708"/>
        <w:rPr>
          <w:bCs/>
          <w:lang w:val="kk-KZ"/>
        </w:rPr>
      </w:pPr>
      <w:r>
        <w:rPr>
          <w:bCs/>
          <w:lang w:val="kk-KZ"/>
        </w:rPr>
        <w:t>Семинар сабақтың сұрақтары</w:t>
      </w:r>
      <w:r w:rsidR="00796672">
        <w:rPr>
          <w:bCs/>
          <w:lang w:val="kk-KZ"/>
        </w:rPr>
        <w:t>:</w:t>
      </w:r>
    </w:p>
    <w:p w14:paraId="7188E807" w14:textId="77777777" w:rsidR="00736D65" w:rsidRPr="00736D65" w:rsidRDefault="00736D65" w:rsidP="00736D65">
      <w:pPr>
        <w:ind w:firstLine="708"/>
        <w:rPr>
          <w:bCs/>
          <w:lang w:val="kk-KZ"/>
        </w:rPr>
      </w:pPr>
    </w:p>
    <w:p w14:paraId="2C3A45FC" w14:textId="02383974" w:rsidR="00736D65" w:rsidRPr="00736D65" w:rsidRDefault="00736D65" w:rsidP="00736D65">
      <w:pPr>
        <w:ind w:firstLine="708"/>
        <w:rPr>
          <w:bCs/>
          <w:lang w:val="kk-KZ"/>
        </w:rPr>
      </w:pPr>
      <w:r w:rsidRPr="00736D65">
        <w:rPr>
          <w:bCs/>
          <w:lang w:val="kk-KZ"/>
        </w:rPr>
        <w:t xml:space="preserve">1 </w:t>
      </w:r>
      <w:r w:rsidR="0079666B">
        <w:rPr>
          <w:bCs/>
          <w:lang w:val="kk-KZ"/>
        </w:rPr>
        <w:t>Түйсік</w:t>
      </w:r>
      <w:r w:rsidRPr="00736D65">
        <w:rPr>
          <w:bCs/>
          <w:lang w:val="kk-KZ"/>
        </w:rPr>
        <w:t xml:space="preserve"> туралы жалпы түсінік. </w:t>
      </w:r>
      <w:r w:rsidR="0079666B">
        <w:rPr>
          <w:bCs/>
          <w:lang w:val="kk-KZ"/>
        </w:rPr>
        <w:t>Түйсіктің</w:t>
      </w:r>
      <w:r w:rsidRPr="00736D65">
        <w:rPr>
          <w:bCs/>
          <w:lang w:val="kk-KZ"/>
        </w:rPr>
        <w:t xml:space="preserve"> негізгі түрлеріне сипаттама. </w:t>
      </w:r>
      <w:r w:rsidR="0079666B">
        <w:rPr>
          <w:bCs/>
          <w:lang w:val="kk-KZ"/>
        </w:rPr>
        <w:t>Түйсіктің</w:t>
      </w:r>
      <w:r w:rsidRPr="00736D65">
        <w:rPr>
          <w:bCs/>
          <w:lang w:val="kk-KZ"/>
        </w:rPr>
        <w:t xml:space="preserve"> дамуы.</w:t>
      </w:r>
    </w:p>
    <w:p w14:paraId="529BAEAF" w14:textId="4CA681AB" w:rsidR="00736D65" w:rsidRPr="00736D65" w:rsidRDefault="00736D65" w:rsidP="00736D65">
      <w:pPr>
        <w:ind w:firstLine="708"/>
        <w:rPr>
          <w:bCs/>
          <w:lang w:val="kk-KZ"/>
        </w:rPr>
      </w:pPr>
      <w:r w:rsidRPr="00736D65">
        <w:rPr>
          <w:bCs/>
          <w:lang w:val="kk-KZ"/>
        </w:rPr>
        <w:t xml:space="preserve">2 Қабылдау туралы түсінік. </w:t>
      </w:r>
      <w:r w:rsidR="0079666B">
        <w:rPr>
          <w:bCs/>
          <w:lang w:val="kk-KZ"/>
        </w:rPr>
        <w:t>Түйсік пен</w:t>
      </w:r>
      <w:r w:rsidRPr="00736D65">
        <w:rPr>
          <w:bCs/>
          <w:lang w:val="kk-KZ"/>
        </w:rPr>
        <w:t xml:space="preserve"> қабылдау арасындағы байланыс. Қабылдаудың негізгі қасиеттері мен түрлері.</w:t>
      </w:r>
    </w:p>
    <w:p w14:paraId="39895D1F" w14:textId="21A8BDFC" w:rsidR="00736D65" w:rsidRPr="00736D65" w:rsidRDefault="00736D65" w:rsidP="00736D65">
      <w:pPr>
        <w:ind w:firstLine="708"/>
        <w:rPr>
          <w:bCs/>
          <w:lang w:val="kk-KZ"/>
        </w:rPr>
      </w:pPr>
      <w:r w:rsidRPr="00736D65">
        <w:rPr>
          <w:bCs/>
          <w:lang w:val="kk-KZ"/>
        </w:rPr>
        <w:t xml:space="preserve">3 </w:t>
      </w:r>
      <w:r w:rsidR="0079666B">
        <w:rPr>
          <w:bCs/>
          <w:lang w:val="kk-KZ"/>
        </w:rPr>
        <w:t>Көрініс</w:t>
      </w:r>
      <w:r w:rsidRPr="00736D65">
        <w:rPr>
          <w:bCs/>
          <w:lang w:val="kk-KZ"/>
        </w:rPr>
        <w:t xml:space="preserve"> анықтамалары және оның негізгі сипаттамалары. Көріністер түрлері.</w:t>
      </w:r>
    </w:p>
    <w:p w14:paraId="12E84B1A" w14:textId="540B779C" w:rsidR="0079666B" w:rsidRPr="0079666B" w:rsidRDefault="00736D65" w:rsidP="0079666B">
      <w:pPr>
        <w:ind w:firstLine="708"/>
        <w:rPr>
          <w:bCs/>
          <w:lang w:val="kk-KZ"/>
        </w:rPr>
      </w:pPr>
      <w:r w:rsidRPr="00736D65">
        <w:rPr>
          <w:bCs/>
          <w:lang w:val="kk-KZ"/>
        </w:rPr>
        <w:t>4 Естің анықтамасы және жалпы сипаттамал</w:t>
      </w:r>
      <w:r w:rsidR="0079666B">
        <w:rPr>
          <w:bCs/>
          <w:lang w:val="kk-KZ"/>
        </w:rPr>
        <w:t xml:space="preserve">ары. Естің </w:t>
      </w:r>
      <w:r w:rsidRPr="00736D65">
        <w:rPr>
          <w:bCs/>
          <w:lang w:val="kk-KZ"/>
        </w:rPr>
        <w:t>негізгі түрлері. Есте сақтаудың негізгі процестері мен механизмдері (есте сақтау, сақтау, көбейту, ұмыту).</w:t>
      </w:r>
    </w:p>
    <w:p w14:paraId="7495F12B" w14:textId="05230682" w:rsidR="0079666B" w:rsidRPr="0079666B" w:rsidRDefault="0079666B" w:rsidP="0079666B">
      <w:pPr>
        <w:ind w:firstLine="708"/>
        <w:rPr>
          <w:bCs/>
          <w:lang w:val="kk-KZ"/>
        </w:rPr>
      </w:pPr>
      <w:r w:rsidRPr="0079666B">
        <w:rPr>
          <w:bCs/>
          <w:lang w:val="kk-KZ"/>
        </w:rPr>
        <w:t xml:space="preserve">5 Қиялдың жалпы сипаттамасы және оның </w:t>
      </w:r>
      <w:r w:rsidR="00E560E1">
        <w:rPr>
          <w:bCs/>
          <w:lang w:val="kk-KZ"/>
        </w:rPr>
        <w:t>психикалық</w:t>
      </w:r>
      <w:r w:rsidRPr="0079666B">
        <w:rPr>
          <w:bCs/>
          <w:lang w:val="kk-KZ"/>
        </w:rPr>
        <w:t xml:space="preserve"> әрекетіндегі рөлі. Қиялдың түрлері. Қиял және шығармашылық.</w:t>
      </w:r>
    </w:p>
    <w:p w14:paraId="3751FED3" w14:textId="77777777" w:rsidR="0079666B" w:rsidRPr="0079666B" w:rsidRDefault="0079666B" w:rsidP="0079666B">
      <w:pPr>
        <w:ind w:firstLine="708"/>
        <w:rPr>
          <w:bCs/>
          <w:lang w:val="kk-KZ"/>
        </w:rPr>
      </w:pPr>
      <w:r w:rsidRPr="0079666B">
        <w:rPr>
          <w:bCs/>
          <w:lang w:val="kk-KZ"/>
        </w:rPr>
        <w:t>6 Ойлаудың табиғаты және негізгі түрлері. Ойлау формалары. Интеллект туралы түсінік. Ақыл-ой операцияларының негізгі түрлері (салыстыру, талдау және синтез, абстракция және конкретизация, индукция және дедукция).</w:t>
      </w:r>
    </w:p>
    <w:p w14:paraId="5FA9B666" w14:textId="77777777" w:rsidR="0079666B" w:rsidRPr="0079666B" w:rsidRDefault="0079666B" w:rsidP="0079666B">
      <w:pPr>
        <w:ind w:firstLine="708"/>
        <w:rPr>
          <w:bCs/>
          <w:lang w:val="kk-KZ"/>
        </w:rPr>
      </w:pPr>
      <w:r w:rsidRPr="0079666B">
        <w:rPr>
          <w:bCs/>
          <w:lang w:val="kk-KZ"/>
        </w:rPr>
        <w:t>7 Сөйлеудің жалпы сипаттамасы. Сөйлеу және тіл. Сөйлеудің негізгі түрлері.</w:t>
      </w:r>
    </w:p>
    <w:p w14:paraId="003F3C59" w14:textId="64E67377" w:rsidR="00736D65" w:rsidRPr="0079666B" w:rsidRDefault="0079666B" w:rsidP="0079666B">
      <w:pPr>
        <w:ind w:firstLine="708"/>
        <w:rPr>
          <w:bCs/>
          <w:lang w:val="kk-KZ"/>
        </w:rPr>
      </w:pPr>
      <w:r w:rsidRPr="0079666B">
        <w:rPr>
          <w:bCs/>
          <w:lang w:val="kk-KZ"/>
        </w:rPr>
        <w:t xml:space="preserve">8 Зейін туралы түсінік. Зейіннің негізгі түрлері. Зейін қасиеттерінің негізгі сипаттамалары (тұрақтылық, </w:t>
      </w:r>
      <w:r w:rsidR="00E560E1">
        <w:rPr>
          <w:bCs/>
          <w:lang w:val="kk-KZ"/>
        </w:rPr>
        <w:t>бөліну</w:t>
      </w:r>
      <w:r w:rsidRPr="0079666B">
        <w:rPr>
          <w:bCs/>
          <w:lang w:val="kk-KZ"/>
        </w:rPr>
        <w:t xml:space="preserve">, </w:t>
      </w:r>
      <w:r w:rsidR="00E560E1">
        <w:rPr>
          <w:bCs/>
          <w:lang w:val="kk-KZ"/>
        </w:rPr>
        <w:t>шоғырлану, ауысу</w:t>
      </w:r>
      <w:r w:rsidRPr="0079666B">
        <w:rPr>
          <w:bCs/>
          <w:lang w:val="kk-KZ"/>
        </w:rPr>
        <w:t>, көлем).</w:t>
      </w:r>
    </w:p>
    <w:p w14:paraId="7158F567" w14:textId="0D341142" w:rsidR="002E6751" w:rsidRPr="0079666B" w:rsidRDefault="002E6751" w:rsidP="0079666B">
      <w:pPr>
        <w:rPr>
          <w:lang w:val="kk-KZ"/>
        </w:rPr>
      </w:pPr>
      <w:r w:rsidRPr="00736D65">
        <w:rPr>
          <w:lang w:val="kk-KZ"/>
        </w:rPr>
        <w:tab/>
      </w:r>
    </w:p>
    <w:p w14:paraId="7CCB77A9" w14:textId="6D553E0C" w:rsidR="002E6751" w:rsidRPr="0079666B" w:rsidRDefault="002E6751" w:rsidP="002E6751">
      <w:pPr>
        <w:jc w:val="both"/>
        <w:rPr>
          <w:lang w:val="kk-KZ"/>
        </w:rPr>
      </w:pPr>
      <w:r w:rsidRPr="0079666B">
        <w:rPr>
          <w:lang w:val="kk-KZ"/>
        </w:rPr>
        <w:tab/>
      </w:r>
    </w:p>
    <w:p w14:paraId="24BA895B" w14:textId="77E87CCF" w:rsidR="002E6751" w:rsidRDefault="002E6751" w:rsidP="002E6751">
      <w:pPr>
        <w:jc w:val="both"/>
      </w:pPr>
      <w:r w:rsidRPr="0079666B">
        <w:rPr>
          <w:lang w:val="kk-KZ"/>
        </w:rPr>
        <w:tab/>
      </w:r>
      <w:bookmarkStart w:id="0" w:name="_GoBack"/>
      <w:bookmarkEnd w:id="0"/>
    </w:p>
    <w:p w14:paraId="56F3B4FB" w14:textId="77777777" w:rsidR="002E6751" w:rsidRDefault="002E6751" w:rsidP="002E6751">
      <w:pPr>
        <w:ind w:firstLine="708"/>
        <w:jc w:val="both"/>
      </w:pPr>
    </w:p>
    <w:sectPr w:rsidR="002E67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157C"/>
    <w:rsid w:val="002E6751"/>
    <w:rsid w:val="00736D65"/>
    <w:rsid w:val="0079666B"/>
    <w:rsid w:val="00796672"/>
    <w:rsid w:val="00A9157C"/>
    <w:rsid w:val="00AC198C"/>
    <w:rsid w:val="00E56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692776"/>
  <w15:chartTrackingRefBased/>
  <w15:docId w15:val="{4522DCFC-F423-4537-9FA6-667803891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6751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156</Words>
  <Characters>891</Characters>
  <Application>Microsoft Office Word</Application>
  <DocSecurity>0</DocSecurity>
  <Lines>7</Lines>
  <Paragraphs>2</Paragraphs>
  <ScaleCrop>false</ScaleCrop>
  <Company/>
  <LinksUpToDate>false</LinksUpToDate>
  <CharactersWithSpaces>1045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2021-02-04T07:49:00Z</dcterms:created>
  <dcterms:modified xsi:type="dcterms:W3CDTF">2021-02-19T16:54:00Z</dcterms:modified>
</cp:coreProperties>
</file>